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F1" w:rsidRPr="006A69E2" w:rsidRDefault="004A5334" w:rsidP="00C7613E">
      <w:pPr>
        <w:jc w:val="center"/>
        <w:rPr>
          <w:sz w:val="24"/>
          <w:szCs w:val="24"/>
          <w:u w:val="single"/>
        </w:rPr>
      </w:pPr>
      <w:r w:rsidRPr="006A69E2">
        <w:rPr>
          <w:sz w:val="24"/>
          <w:szCs w:val="24"/>
          <w:u w:val="single"/>
        </w:rPr>
        <w:t xml:space="preserve">Fall 2019 Registration= </w:t>
      </w:r>
      <w:r w:rsidR="00F71C10" w:rsidRPr="006A69E2">
        <w:rPr>
          <w:sz w:val="24"/>
          <w:szCs w:val="24"/>
          <w:u w:val="single"/>
        </w:rPr>
        <w:t xml:space="preserve">Evalue </w:t>
      </w:r>
      <w:r w:rsidRPr="006A69E2">
        <w:rPr>
          <w:sz w:val="24"/>
          <w:szCs w:val="24"/>
          <w:u w:val="single"/>
        </w:rPr>
        <w:t>Blocks 4,</w:t>
      </w:r>
      <w:r w:rsidR="00F71C10" w:rsidRPr="006A69E2">
        <w:rPr>
          <w:sz w:val="24"/>
          <w:szCs w:val="24"/>
          <w:u w:val="single"/>
        </w:rPr>
        <w:t xml:space="preserve"> </w:t>
      </w:r>
      <w:r w:rsidRPr="006A69E2">
        <w:rPr>
          <w:sz w:val="24"/>
          <w:szCs w:val="24"/>
          <w:u w:val="single"/>
        </w:rPr>
        <w:t>5 and 6</w:t>
      </w:r>
    </w:p>
    <w:tbl>
      <w:tblPr>
        <w:tblStyle w:val="LightList-Accent1"/>
        <w:tblpPr w:leftFromText="180" w:rightFromText="180" w:vertAnchor="page" w:horzAnchor="margin" w:tblpXSpec="right" w:tblpY="2356"/>
        <w:tblW w:w="10340" w:type="dxa"/>
        <w:tblInd w:w="0" w:type="dxa"/>
        <w:tblLook w:val="04A0" w:firstRow="1" w:lastRow="0" w:firstColumn="1" w:lastColumn="0" w:noHBand="0" w:noVBand="1"/>
      </w:tblPr>
      <w:tblGrid>
        <w:gridCol w:w="4580"/>
        <w:gridCol w:w="2070"/>
        <w:gridCol w:w="3690"/>
      </w:tblGrid>
      <w:tr w:rsidR="004A5334" w:rsidTr="004A5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auto"/>
              <w:right w:val="nil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Course </w:t>
            </w:r>
          </w:p>
        </w:tc>
        <w:tc>
          <w:tcPr>
            <w:tcW w:w="2070" w:type="dxa"/>
            <w:tcBorders>
              <w:top w:val="single" w:sz="8" w:space="0" w:color="5B9BD5" w:themeColor="accent1"/>
              <w:left w:val="nil"/>
              <w:bottom w:val="single" w:sz="4" w:space="0" w:color="auto"/>
              <w:right w:val="nil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CRN</w:t>
            </w:r>
          </w:p>
        </w:tc>
        <w:tc>
          <w:tcPr>
            <w:tcW w:w="3690" w:type="dxa"/>
            <w:tcBorders>
              <w:top w:val="single" w:sz="8" w:space="0" w:color="5B9BD5" w:themeColor="accent1"/>
              <w:left w:val="nil"/>
              <w:bottom w:val="single" w:sz="4" w:space="0" w:color="auto"/>
              <w:right w:val="single" w:sz="8" w:space="0" w:color="5B9BD5" w:themeColor="accent1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Instructor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VMB 736 – Diagnostic Clinical Pathology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F71C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Gorman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VMB 795 – Diagnostic Services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Russell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719 – Clinical Cardiology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18957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LeBlanc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753 – Clinical Oncology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Curran/Leeper/Bracha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729 – Clinical </w:t>
            </w:r>
            <w:proofErr w:type="spellStart"/>
            <w:r>
              <w:rPr>
                <w:b w:val="0"/>
              </w:rPr>
              <w:t>Theriogenology</w:t>
            </w:r>
            <w:proofErr w:type="spellEnd"/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Estill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2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732 – LA Clinical Medicine</w:t>
            </w:r>
          </w:p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(2 week</w:t>
            </w:r>
            <w:r w:rsidR="00AC1C35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AC1C35">
              <w:rPr>
                <w:b w:val="0"/>
              </w:rPr>
              <w:t xml:space="preserve">  (4 week=6 credits)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AC1C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C1C35">
              <w:t>2646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2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734 – LA Clinical Surgery </w:t>
            </w:r>
          </w:p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(2 week</w:t>
            </w:r>
            <w:r w:rsidR="00AC1C35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AC1C35">
              <w:rPr>
                <w:b w:val="0"/>
              </w:rPr>
              <w:t xml:space="preserve">  (4 week= 6 credits)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Holder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2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 xml:space="preserve">VMC 735 – RVP </w:t>
            </w:r>
          </w:p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>(2 week</w:t>
            </w:r>
            <w:r w:rsidR="006A69E2">
              <w:rPr>
                <w:b w:val="0"/>
              </w:rPr>
              <w:t>= 3 credits</w:t>
            </w:r>
            <w:r w:rsidRPr="006A69E2"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(4 week= 6 credits)</w:t>
            </w:r>
          </w:p>
          <w:p w:rsidR="000922E7" w:rsidRPr="006A69E2" w:rsidRDefault="000922E7" w:rsidP="004A533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Pr="006A69E2" w:rsidRDefault="00AC1C35" w:rsidP="00AC1C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6A69E2">
              <w:rPr>
                <w:rFonts w:ascii="Verdana" w:hAnsi="Verdana"/>
                <w:bCs/>
                <w:color w:val="000000"/>
                <w:sz w:val="20"/>
                <w:szCs w:val="20"/>
              </w:rPr>
              <w:t>12648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Pr="006A69E2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9E2">
              <w:t>Vanegas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737 – Vet. Anesthesiology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AC1C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C35">
              <w:t>Riebold</w:t>
            </w:r>
            <w:r w:rsidR="00AC1C35">
              <w:t>/</w:t>
            </w:r>
            <w:r w:rsidRPr="00AC1C35">
              <w:t>Mandsager</w:t>
            </w:r>
          </w:p>
        </w:tc>
      </w:tr>
      <w:tr w:rsidR="00F71C10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0" w:rsidRDefault="00F71C10" w:rsidP="00F71C10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780 </w:t>
            </w:r>
            <w:r w:rsidR="000922E7">
              <w:rPr>
                <w:b w:val="0"/>
              </w:rPr>
              <w:t>–</w:t>
            </w:r>
            <w:r>
              <w:rPr>
                <w:b w:val="0"/>
              </w:rPr>
              <w:t xml:space="preserve"> Preceptorship</w:t>
            </w:r>
          </w:p>
          <w:p w:rsidR="000922E7" w:rsidRDefault="000922E7" w:rsidP="00F71C10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0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0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782 – LA Emergency Care</w:t>
            </w:r>
          </w:p>
          <w:p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F71C10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Husby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7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 xml:space="preserve">VMC 791 – Clinical SA Medicine </w:t>
            </w:r>
          </w:p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>(2 week</w:t>
            </w:r>
            <w:r w:rsidR="006A69E2">
              <w:rPr>
                <w:b w:val="0"/>
              </w:rPr>
              <w:t>= 3 credits</w:t>
            </w:r>
            <w:r w:rsidRPr="006A69E2"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(4 week= 6 credits)</w:t>
            </w:r>
          </w:p>
          <w:p w:rsidR="000922E7" w:rsidRPr="006A69E2" w:rsidRDefault="000922E7" w:rsidP="004A5334">
            <w:pPr>
              <w:spacing w:after="0" w:line="240" w:lineRule="auto"/>
              <w:rPr>
                <w:b w:val="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6A69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A69E2">
              <w:t>2717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2" w:rsidRDefault="004A5334" w:rsidP="006A69E2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793 – Clinical SA Surgery </w:t>
            </w:r>
          </w:p>
          <w:p w:rsidR="004A5334" w:rsidRDefault="004A5334" w:rsidP="006A69E2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(2</w:t>
            </w:r>
            <w:r w:rsidR="006A69E2">
              <w:rPr>
                <w:b w:val="0"/>
              </w:rPr>
              <w:t xml:space="preserve"> </w:t>
            </w:r>
            <w:r>
              <w:rPr>
                <w:b w:val="0"/>
              </w:rPr>
              <w:t>week</w:t>
            </w:r>
            <w:r w:rsidR="006A69E2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  ( 4 week= 6 credits)</w:t>
            </w:r>
          </w:p>
          <w:p w:rsidR="000922E7" w:rsidRDefault="000922E7" w:rsidP="006A69E2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1D5A11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Townsend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794 – OHS SA Primary Care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0922E7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12719</w:t>
            </w:r>
          </w:p>
          <w:p w:rsidR="000922E7" w:rsidRDefault="000922E7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Miller</w:t>
            </w:r>
          </w:p>
        </w:tc>
      </w:tr>
      <w:tr w:rsidR="004A5334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796 – Clinical Imaging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0922E7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12720</w:t>
            </w:r>
          </w:p>
          <w:p w:rsidR="000922E7" w:rsidRDefault="000922E7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AC1C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Stieger-Vanegas</w:t>
            </w:r>
          </w:p>
        </w:tc>
      </w:tr>
      <w:tr w:rsidR="004A5334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797 – SA Critical Care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0922E7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12721</w:t>
            </w:r>
          </w:p>
          <w:p w:rsidR="000922E7" w:rsidRDefault="000922E7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</w:t>
            </w:r>
          </w:p>
        </w:tc>
      </w:tr>
    </w:tbl>
    <w:p w:rsidR="004A5334" w:rsidRPr="006A69E2" w:rsidRDefault="006A69E2" w:rsidP="006A6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Core Courses</w:t>
      </w:r>
    </w:p>
    <w:p w:rsidR="004A5334" w:rsidRDefault="004A5334"/>
    <w:p w:rsidR="000922E7" w:rsidRDefault="000922E7"/>
    <w:p w:rsidR="000922E7" w:rsidRDefault="000922E7"/>
    <w:p w:rsidR="004A5334" w:rsidRPr="006A69E2" w:rsidRDefault="000922E7" w:rsidP="006A6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A69E2">
        <w:rPr>
          <w:b/>
          <w:sz w:val="24"/>
          <w:szCs w:val="24"/>
        </w:rPr>
        <w:t>Electives</w:t>
      </w:r>
    </w:p>
    <w:tbl>
      <w:tblPr>
        <w:tblStyle w:val="LightList-Accent1"/>
        <w:tblpPr w:leftFromText="180" w:rightFromText="180" w:vertAnchor="page" w:horzAnchor="margin" w:tblpXSpec="center" w:tblpY="2146"/>
        <w:tblW w:w="10710" w:type="dxa"/>
        <w:tblInd w:w="0" w:type="dxa"/>
        <w:tblLook w:val="04A0" w:firstRow="1" w:lastRow="0" w:firstColumn="1" w:lastColumn="0" w:noHBand="0" w:noVBand="1"/>
      </w:tblPr>
      <w:tblGrid>
        <w:gridCol w:w="4950"/>
        <w:gridCol w:w="2070"/>
        <w:gridCol w:w="3690"/>
      </w:tblGrid>
      <w:tr w:rsidR="000922E7" w:rsidRPr="00B92D21" w:rsidTr="0009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rPr>
                <w:b w:val="0"/>
              </w:rPr>
            </w:pPr>
            <w:r w:rsidRPr="00B92D21">
              <w:rPr>
                <w:b w:val="0"/>
              </w:rPr>
              <w:t xml:space="preserve">Course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2D21">
              <w:rPr>
                <w:b w:val="0"/>
              </w:rPr>
              <w:t>CRN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2D21">
              <w:rPr>
                <w:b w:val="0"/>
              </w:rPr>
              <w:t>Instructor</w:t>
            </w:r>
          </w:p>
        </w:tc>
      </w:tr>
      <w:tr w:rsidR="000922E7" w:rsidRPr="00B92D21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VMB 749 Wildlife Safari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12716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Tornquist/</w:t>
            </w:r>
            <w:proofErr w:type="spellStart"/>
            <w:r>
              <w:t>Alcantar</w:t>
            </w:r>
            <w:proofErr w:type="spellEnd"/>
          </w:p>
        </w:tc>
      </w:tr>
      <w:tr w:rsidR="000922E7" w:rsidRPr="00B92D21" w:rsidTr="000922E7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VMB 729 Primate Center OHSU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12715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:rsidRPr="00B92D21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742 – Camelid Medicine and Surgery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12725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Cebra</w:t>
            </w:r>
          </w:p>
        </w:tc>
      </w:tr>
      <w:tr w:rsidR="000922E7" w:rsidRPr="00B92D21" w:rsidTr="000922E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779 – Equine Sports Medicine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12968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0922E7" w:rsidRPr="00B92D21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790 – Advanced Analgesia (Clinical Experience)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B92D21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Schlipf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790- Clinical Experience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711 – Cardiology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12722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LeBlanc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 xml:space="preserve">VMC 712 </w:t>
            </w:r>
            <w:r>
              <w:rPr>
                <w:b w:val="0"/>
              </w:rPr>
              <w:t>–</w:t>
            </w:r>
            <w:r w:rsidRPr="00F71C10">
              <w:rPr>
                <w:b w:val="0"/>
              </w:rPr>
              <w:t xml:space="preserve"> Oncology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12723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Bracha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727 Advanced SA Surgery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12802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AC1C35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C35">
              <w:t>Townsend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747 – Vet Anesthesiology II</w:t>
            </w:r>
          </w:p>
          <w:p w:rsidR="000922E7" w:rsidRPr="00F71C10" w:rsidRDefault="000922E7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12726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AC1C35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C35">
              <w:t>Riebold</w:t>
            </w:r>
            <w:r>
              <w:t>/</w:t>
            </w:r>
            <w:r w:rsidRPr="00AC1C35">
              <w:t>Mandsager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731</w:t>
            </w:r>
            <w:r w:rsidR="001F10BF">
              <w:rPr>
                <w:b w:val="0"/>
              </w:rPr>
              <w:t>—</w:t>
            </w:r>
            <w:proofErr w:type="spellStart"/>
            <w:r w:rsidRPr="00F71C10">
              <w:rPr>
                <w:b w:val="0"/>
              </w:rPr>
              <w:t>DoveLewis</w:t>
            </w:r>
            <w:proofErr w:type="spellEnd"/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12724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AC1C35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C35">
              <w:t>Tornquist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749 – Clinical Imaging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13782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Stieger-Vanegas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752 – Clinical Large Animal Medicine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12655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754 – Clinical Large Animal Surgery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C10">
              <w:t>12657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Holder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755 – Rural Veterinary Practice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10">
              <w:t>12658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Vanegas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C7613E">
              <w:rPr>
                <w:b w:val="0"/>
              </w:rPr>
              <w:t>VMC 789—</w:t>
            </w:r>
            <w:proofErr w:type="spellStart"/>
            <w:r w:rsidRPr="00C7613E">
              <w:rPr>
                <w:b w:val="0"/>
              </w:rPr>
              <w:t>Banfield</w:t>
            </w:r>
            <w:proofErr w:type="spellEnd"/>
            <w:r w:rsidRPr="00C7613E">
              <w:rPr>
                <w:b w:val="0"/>
              </w:rPr>
              <w:t>/Pet Practice</w:t>
            </w:r>
          </w:p>
          <w:p w:rsidR="001F10BF" w:rsidRPr="00C7613E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:rsidTr="0009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792 – Small Animal Clinical Medicine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1F10BF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Gordon</w:t>
            </w:r>
          </w:p>
        </w:tc>
      </w:tr>
      <w:tr w:rsidR="000922E7" w:rsidTr="00092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798 – Small Animal Clinical Surgery II</w:t>
            </w:r>
          </w:p>
          <w:p w:rsidR="001F10BF" w:rsidRPr="00F71C10" w:rsidRDefault="001F10BF" w:rsidP="000922E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Pr="00F71C10" w:rsidRDefault="006B748C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12729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7" w:rsidRDefault="000922E7" w:rsidP="000922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Townsend</w:t>
            </w:r>
          </w:p>
        </w:tc>
      </w:tr>
    </w:tbl>
    <w:p w:rsidR="004A5334" w:rsidRDefault="004A5334" w:rsidP="000922E7">
      <w:pPr>
        <w:spacing w:line="240" w:lineRule="auto"/>
      </w:pPr>
    </w:p>
    <w:sectPr w:rsidR="004A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4"/>
    <w:rsid w:val="000922E7"/>
    <w:rsid w:val="001D5A11"/>
    <w:rsid w:val="001F10BF"/>
    <w:rsid w:val="00397F3B"/>
    <w:rsid w:val="004A5334"/>
    <w:rsid w:val="006A69E2"/>
    <w:rsid w:val="006B748C"/>
    <w:rsid w:val="00AC1C35"/>
    <w:rsid w:val="00BA6FF1"/>
    <w:rsid w:val="00C7613E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22BE"/>
  <w15:chartTrackingRefBased/>
  <w15:docId w15:val="{8D6DA532-89E6-4603-A118-DC210EF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unhideWhenUsed/>
    <w:rsid w:val="004A53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Jolene</dc:creator>
  <cp:keywords/>
  <dc:description/>
  <cp:lastModifiedBy>Bunce, Jolene</cp:lastModifiedBy>
  <cp:revision>1</cp:revision>
  <dcterms:created xsi:type="dcterms:W3CDTF">2019-08-09T16:56:00Z</dcterms:created>
  <dcterms:modified xsi:type="dcterms:W3CDTF">2019-08-09T21:20:00Z</dcterms:modified>
</cp:coreProperties>
</file>